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C4" w:rsidRDefault="00E53FC4" w:rsidP="00D14BEB">
      <w:pPr>
        <w:pStyle w:val="NoSpacing"/>
        <w:rPr>
          <w:rFonts w:cs="Arial"/>
          <w:sz w:val="20"/>
          <w:szCs w:val="20"/>
        </w:rPr>
      </w:pPr>
      <w:bookmarkStart w:id="0" w:name="_GoBack"/>
      <w:bookmarkEnd w:id="0"/>
    </w:p>
    <w:p w:rsidR="00D14BEB" w:rsidRPr="00646220" w:rsidRDefault="00D14BEB" w:rsidP="00D14BEB">
      <w:pPr>
        <w:pStyle w:val="NoSpacing"/>
        <w:rPr>
          <w:rFonts w:cs="Arial"/>
          <w:sz w:val="22"/>
          <w:szCs w:val="22"/>
        </w:rPr>
      </w:pPr>
      <w:r w:rsidRPr="00646220">
        <w:rPr>
          <w:rFonts w:cs="Arial"/>
          <w:sz w:val="22"/>
          <w:szCs w:val="22"/>
        </w:rPr>
        <w:t xml:space="preserve">No. </w:t>
      </w:r>
      <w:r w:rsidR="00182CFF" w:rsidRPr="00646220">
        <w:rPr>
          <w:rFonts w:cs="Arial"/>
          <w:sz w:val="22"/>
          <w:szCs w:val="22"/>
        </w:rPr>
        <w:t>001</w:t>
      </w:r>
      <w:r w:rsidR="00BF13CC" w:rsidRPr="00646220">
        <w:rPr>
          <w:rFonts w:cs="Arial"/>
          <w:sz w:val="22"/>
          <w:szCs w:val="22"/>
        </w:rPr>
        <w:t>/2017</w:t>
      </w:r>
    </w:p>
    <w:p w:rsidR="003C5F8D" w:rsidRPr="00646220" w:rsidRDefault="003C5F8D" w:rsidP="00D14BEB">
      <w:pPr>
        <w:pStyle w:val="NoSpacing"/>
        <w:rPr>
          <w:rFonts w:cs="Arial"/>
          <w:sz w:val="22"/>
          <w:szCs w:val="22"/>
        </w:rPr>
      </w:pPr>
    </w:p>
    <w:p w:rsidR="00D14BEB" w:rsidRPr="00646220" w:rsidRDefault="00BF13CC" w:rsidP="00D14BEB">
      <w:pPr>
        <w:pStyle w:val="NoSpacing"/>
        <w:rPr>
          <w:rFonts w:cs="Arial"/>
          <w:sz w:val="22"/>
          <w:szCs w:val="22"/>
        </w:rPr>
      </w:pPr>
      <w:r w:rsidRPr="00646220">
        <w:rPr>
          <w:rFonts w:cs="Arial"/>
          <w:sz w:val="22"/>
          <w:szCs w:val="22"/>
        </w:rPr>
        <w:t>4</w:t>
      </w:r>
      <w:r w:rsidRPr="00646220">
        <w:rPr>
          <w:rFonts w:cs="Arial"/>
          <w:sz w:val="22"/>
          <w:szCs w:val="22"/>
          <w:vertAlign w:val="superscript"/>
        </w:rPr>
        <w:t>th</w:t>
      </w:r>
      <w:r w:rsidRPr="00646220">
        <w:rPr>
          <w:rFonts w:cs="Arial"/>
          <w:sz w:val="22"/>
          <w:szCs w:val="22"/>
        </w:rPr>
        <w:t xml:space="preserve"> January 2017</w:t>
      </w:r>
    </w:p>
    <w:p w:rsidR="003C5F8D" w:rsidRPr="00646220" w:rsidRDefault="003C5F8D" w:rsidP="00D14BEB">
      <w:pPr>
        <w:pStyle w:val="NoSpacing"/>
        <w:rPr>
          <w:rFonts w:cs="Arial"/>
          <w:sz w:val="22"/>
          <w:szCs w:val="22"/>
        </w:rPr>
      </w:pPr>
    </w:p>
    <w:p w:rsidR="00B665A1" w:rsidRPr="00646220" w:rsidRDefault="00B665A1" w:rsidP="00D14BEB">
      <w:pPr>
        <w:pStyle w:val="NoSpacing"/>
        <w:rPr>
          <w:rFonts w:cs="Arial"/>
          <w:sz w:val="22"/>
          <w:szCs w:val="22"/>
        </w:rPr>
      </w:pPr>
    </w:p>
    <w:p w:rsidR="00B665A1" w:rsidRPr="00646220" w:rsidRDefault="00B665A1" w:rsidP="00D14BEB">
      <w:pPr>
        <w:pStyle w:val="NoSpacing"/>
        <w:rPr>
          <w:rFonts w:cs="Arial"/>
          <w:b/>
          <w:sz w:val="22"/>
          <w:szCs w:val="22"/>
        </w:rPr>
      </w:pPr>
      <w:r w:rsidRPr="00646220">
        <w:rPr>
          <w:rFonts w:cs="Arial"/>
          <w:b/>
          <w:sz w:val="22"/>
          <w:szCs w:val="22"/>
        </w:rPr>
        <w:t>TO:  ALL BRANCHES WITH POSTAL MEMBERS</w:t>
      </w:r>
    </w:p>
    <w:p w:rsidR="00B665A1" w:rsidRPr="00646220" w:rsidRDefault="00B665A1" w:rsidP="00D14BEB">
      <w:pPr>
        <w:pStyle w:val="NoSpacing"/>
        <w:rPr>
          <w:rFonts w:cs="Arial"/>
          <w:b/>
          <w:sz w:val="22"/>
          <w:szCs w:val="22"/>
        </w:rPr>
      </w:pPr>
    </w:p>
    <w:p w:rsidR="00E53FC4" w:rsidRPr="00646220" w:rsidRDefault="00E53FC4" w:rsidP="00E53FC4">
      <w:pPr>
        <w:pStyle w:val="NoSpacing"/>
        <w:rPr>
          <w:rFonts w:cs="Arial"/>
          <w:sz w:val="22"/>
          <w:szCs w:val="22"/>
        </w:rPr>
      </w:pPr>
    </w:p>
    <w:p w:rsidR="00646220" w:rsidRPr="00646220" w:rsidRDefault="00646220" w:rsidP="00E53FC4">
      <w:pPr>
        <w:pStyle w:val="NoSpacing"/>
        <w:rPr>
          <w:rFonts w:cs="Arial"/>
          <w:sz w:val="22"/>
          <w:szCs w:val="22"/>
        </w:rPr>
      </w:pPr>
    </w:p>
    <w:p w:rsidR="00646220" w:rsidRPr="00646220" w:rsidRDefault="00646220" w:rsidP="00E53FC4">
      <w:pPr>
        <w:pStyle w:val="NoSpacing"/>
        <w:rPr>
          <w:rFonts w:cs="Arial"/>
          <w:sz w:val="22"/>
          <w:szCs w:val="22"/>
        </w:rPr>
      </w:pPr>
    </w:p>
    <w:p w:rsidR="00E53FC4" w:rsidRPr="00E0710C" w:rsidRDefault="00A748B7" w:rsidP="00E53FC4">
      <w:pPr>
        <w:pStyle w:val="NoSpacing"/>
        <w:rPr>
          <w:rFonts w:cs="Arial"/>
          <w:sz w:val="22"/>
          <w:szCs w:val="22"/>
        </w:rPr>
      </w:pPr>
      <w:r w:rsidRPr="00E0710C">
        <w:rPr>
          <w:rFonts w:cs="Arial"/>
          <w:sz w:val="22"/>
          <w:szCs w:val="22"/>
        </w:rPr>
        <w:t>Dear Colleague,</w:t>
      </w:r>
    </w:p>
    <w:p w:rsidR="00E53FC4" w:rsidRPr="00E0710C" w:rsidRDefault="00E53FC4" w:rsidP="00250A93">
      <w:pPr>
        <w:pStyle w:val="NoSpacing"/>
        <w:rPr>
          <w:rFonts w:cs="Arial"/>
          <w:sz w:val="22"/>
          <w:szCs w:val="22"/>
        </w:rPr>
      </w:pPr>
    </w:p>
    <w:p w:rsidR="00250A93" w:rsidRPr="00E0710C" w:rsidRDefault="00250A93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0710C">
        <w:rPr>
          <w:rFonts w:ascii="Arial" w:hAnsi="Arial" w:cs="Arial"/>
          <w:b/>
          <w:sz w:val="22"/>
          <w:szCs w:val="22"/>
        </w:rPr>
        <w:t>Royal Mail Pension Consultation</w:t>
      </w:r>
    </w:p>
    <w:p w:rsidR="00250A93" w:rsidRPr="00E0710C" w:rsidRDefault="00250A93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6D2866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>Further to LTB</w:t>
      </w:r>
      <w:r w:rsidR="00250A93" w:rsidRPr="00E0710C">
        <w:rPr>
          <w:rFonts w:ascii="Arial" w:hAnsi="Arial" w:cs="Arial"/>
          <w:sz w:val="22"/>
          <w:szCs w:val="22"/>
        </w:rPr>
        <w:t xml:space="preserve">s 390/2016 and 479/2016, </w:t>
      </w:r>
      <w:r w:rsidRPr="00E0710C">
        <w:rPr>
          <w:rFonts w:ascii="Arial" w:hAnsi="Arial" w:cs="Arial"/>
          <w:sz w:val="22"/>
          <w:szCs w:val="22"/>
        </w:rPr>
        <w:t xml:space="preserve">I </w:t>
      </w:r>
      <w:r w:rsidR="00B20DF5" w:rsidRPr="00E0710C">
        <w:rPr>
          <w:rFonts w:ascii="Arial" w:hAnsi="Arial" w:cs="Arial"/>
          <w:sz w:val="22"/>
          <w:szCs w:val="22"/>
        </w:rPr>
        <w:t>write</w:t>
      </w:r>
      <w:r w:rsidR="00250A93" w:rsidRPr="00E0710C">
        <w:rPr>
          <w:rFonts w:ascii="Arial" w:hAnsi="Arial" w:cs="Arial"/>
          <w:sz w:val="22"/>
          <w:szCs w:val="22"/>
        </w:rPr>
        <w:t xml:space="preserve"> to inform Branches that</w:t>
      </w:r>
      <w:r w:rsidRPr="00E0710C">
        <w:rPr>
          <w:rFonts w:ascii="Arial" w:hAnsi="Arial" w:cs="Arial"/>
          <w:sz w:val="22"/>
          <w:szCs w:val="22"/>
        </w:rPr>
        <w:t xml:space="preserve"> I believe</w:t>
      </w:r>
      <w:r w:rsidR="00250A93" w:rsidRPr="00E0710C">
        <w:rPr>
          <w:rFonts w:ascii="Arial" w:hAnsi="Arial" w:cs="Arial"/>
          <w:sz w:val="22"/>
          <w:szCs w:val="22"/>
        </w:rPr>
        <w:t xml:space="preserve"> the</w:t>
      </w:r>
      <w:r w:rsidR="00B20DF5" w:rsidRPr="00E0710C">
        <w:rPr>
          <w:rFonts w:ascii="Arial" w:hAnsi="Arial" w:cs="Arial"/>
          <w:sz w:val="22"/>
          <w:szCs w:val="22"/>
        </w:rPr>
        <w:t xml:space="preserve"> long</w:t>
      </w:r>
      <w:r w:rsidR="00250A93" w:rsidRPr="00E0710C">
        <w:rPr>
          <w:rFonts w:ascii="Arial" w:hAnsi="Arial" w:cs="Arial"/>
          <w:sz w:val="22"/>
          <w:szCs w:val="22"/>
        </w:rPr>
        <w:t xml:space="preserve"> anticipated Royal Mail consultation on their proposed closure of the RMPP DB scheme</w:t>
      </w:r>
      <w:r w:rsidRPr="00E0710C">
        <w:rPr>
          <w:rFonts w:ascii="Arial" w:hAnsi="Arial" w:cs="Arial"/>
          <w:sz w:val="22"/>
          <w:szCs w:val="22"/>
        </w:rPr>
        <w:t xml:space="preserve"> is </w:t>
      </w:r>
      <w:r w:rsidR="00250A93" w:rsidRPr="00E0710C">
        <w:rPr>
          <w:rFonts w:ascii="Arial" w:hAnsi="Arial" w:cs="Arial"/>
          <w:sz w:val="22"/>
          <w:szCs w:val="22"/>
        </w:rPr>
        <w:t>imminent.</w:t>
      </w:r>
    </w:p>
    <w:p w:rsidR="00250A93" w:rsidRPr="00E0710C" w:rsidRDefault="00250A93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 xml:space="preserve"> </w:t>
      </w:r>
    </w:p>
    <w:p w:rsidR="00250A93" w:rsidRPr="00E0710C" w:rsidRDefault="00250A93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 xml:space="preserve">Colleagues will recall that the business wrote to all RMPP scheme members in June 2016 </w:t>
      </w:r>
      <w:r w:rsidR="003322F9" w:rsidRPr="00E0710C">
        <w:rPr>
          <w:rFonts w:ascii="Arial" w:hAnsi="Arial" w:cs="Arial"/>
          <w:sz w:val="22"/>
          <w:szCs w:val="22"/>
        </w:rPr>
        <w:t>confirming</w:t>
      </w:r>
      <w:r w:rsidRPr="00E0710C">
        <w:rPr>
          <w:rFonts w:ascii="Arial" w:hAnsi="Arial" w:cs="Arial"/>
          <w:sz w:val="22"/>
          <w:szCs w:val="22"/>
        </w:rPr>
        <w:t xml:space="preserve"> </w:t>
      </w:r>
      <w:r w:rsidR="005B6B15" w:rsidRPr="00E0710C">
        <w:rPr>
          <w:rFonts w:ascii="Arial" w:hAnsi="Arial" w:cs="Arial"/>
          <w:sz w:val="22"/>
          <w:szCs w:val="22"/>
        </w:rPr>
        <w:t>their belief that</w:t>
      </w:r>
      <w:r w:rsidRPr="00E0710C">
        <w:rPr>
          <w:rFonts w:ascii="Arial" w:hAnsi="Arial" w:cs="Arial"/>
          <w:sz w:val="22"/>
          <w:szCs w:val="22"/>
        </w:rPr>
        <w:t xml:space="preserve"> the scheme can</w:t>
      </w:r>
      <w:r w:rsidR="005B6B15" w:rsidRPr="00E0710C">
        <w:rPr>
          <w:rFonts w:ascii="Arial" w:hAnsi="Arial" w:cs="Arial"/>
          <w:sz w:val="22"/>
          <w:szCs w:val="22"/>
        </w:rPr>
        <w:t>not</w:t>
      </w:r>
      <w:r w:rsidRPr="00E0710C">
        <w:rPr>
          <w:rFonts w:ascii="Arial" w:hAnsi="Arial" w:cs="Arial"/>
          <w:sz w:val="22"/>
          <w:szCs w:val="22"/>
        </w:rPr>
        <w:t xml:space="preserve"> remain open to future accrual beyond March 2018.  </w:t>
      </w:r>
      <w:r w:rsidR="005B6B15" w:rsidRPr="00E0710C">
        <w:rPr>
          <w:rFonts w:ascii="Arial" w:hAnsi="Arial" w:cs="Arial"/>
          <w:sz w:val="22"/>
          <w:szCs w:val="22"/>
        </w:rPr>
        <w:t>I</w:t>
      </w:r>
      <w:r w:rsidR="000F408E">
        <w:rPr>
          <w:rFonts w:ascii="Arial" w:hAnsi="Arial" w:cs="Arial"/>
          <w:sz w:val="22"/>
          <w:szCs w:val="22"/>
        </w:rPr>
        <w:t>n order that the C</w:t>
      </w:r>
      <w:r w:rsidRPr="00E0710C">
        <w:rPr>
          <w:rFonts w:ascii="Arial" w:hAnsi="Arial" w:cs="Arial"/>
          <w:sz w:val="22"/>
          <w:szCs w:val="22"/>
        </w:rPr>
        <w:t>ompany meets its responsibilities and obligations under the</w:t>
      </w:r>
      <w:r w:rsidR="005B6B15" w:rsidRPr="00E0710C">
        <w:rPr>
          <w:rFonts w:ascii="Arial" w:hAnsi="Arial" w:cs="Arial"/>
          <w:sz w:val="22"/>
          <w:szCs w:val="22"/>
        </w:rPr>
        <w:t xml:space="preserve"> </w:t>
      </w:r>
      <w:r w:rsidRPr="00E0710C">
        <w:rPr>
          <w:rFonts w:ascii="Arial" w:hAnsi="Arial" w:cs="Arial"/>
          <w:sz w:val="22"/>
          <w:szCs w:val="22"/>
        </w:rPr>
        <w:t>current</w:t>
      </w:r>
      <w:r w:rsidR="003322F9" w:rsidRPr="00E0710C">
        <w:rPr>
          <w:rFonts w:ascii="Arial" w:hAnsi="Arial" w:cs="Arial"/>
          <w:sz w:val="22"/>
          <w:szCs w:val="22"/>
        </w:rPr>
        <w:t xml:space="preserve"> regulatory and pension rules the decision on closure has to be made by March 2017.</w:t>
      </w:r>
    </w:p>
    <w:p w:rsidR="003322F9" w:rsidRPr="00E0710C" w:rsidRDefault="003322F9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5B6B15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>To</w:t>
      </w:r>
      <w:r w:rsidR="00D4211D">
        <w:rPr>
          <w:rFonts w:ascii="Arial" w:hAnsi="Arial" w:cs="Arial"/>
          <w:sz w:val="22"/>
          <w:szCs w:val="22"/>
        </w:rPr>
        <w:t xml:space="preserve"> ensure the C</w:t>
      </w:r>
      <w:r w:rsidR="003322F9" w:rsidRPr="00E0710C">
        <w:rPr>
          <w:rFonts w:ascii="Arial" w:hAnsi="Arial" w:cs="Arial"/>
          <w:sz w:val="22"/>
          <w:szCs w:val="22"/>
        </w:rPr>
        <w:t xml:space="preserve">ompany meets its </w:t>
      </w:r>
      <w:r w:rsidRPr="00E0710C">
        <w:rPr>
          <w:rFonts w:ascii="Arial" w:hAnsi="Arial" w:cs="Arial"/>
          <w:sz w:val="22"/>
          <w:szCs w:val="22"/>
        </w:rPr>
        <w:t xml:space="preserve">obligations under </w:t>
      </w:r>
      <w:r w:rsidR="003322F9" w:rsidRPr="00E0710C">
        <w:rPr>
          <w:rFonts w:ascii="Arial" w:hAnsi="Arial" w:cs="Arial"/>
          <w:sz w:val="22"/>
          <w:szCs w:val="22"/>
        </w:rPr>
        <w:t xml:space="preserve">pension </w:t>
      </w:r>
      <w:r w:rsidR="00250A93" w:rsidRPr="00E0710C">
        <w:rPr>
          <w:rFonts w:ascii="Arial" w:hAnsi="Arial" w:cs="Arial"/>
          <w:sz w:val="22"/>
          <w:szCs w:val="22"/>
        </w:rPr>
        <w:t>rules</w:t>
      </w:r>
      <w:r w:rsidRPr="00E0710C">
        <w:rPr>
          <w:rFonts w:ascii="Arial" w:hAnsi="Arial" w:cs="Arial"/>
          <w:sz w:val="22"/>
          <w:szCs w:val="22"/>
        </w:rPr>
        <w:t>, Royal Mail are</w:t>
      </w:r>
      <w:r w:rsidR="003322F9" w:rsidRPr="00E0710C">
        <w:rPr>
          <w:rFonts w:ascii="Arial" w:hAnsi="Arial" w:cs="Arial"/>
          <w:sz w:val="22"/>
          <w:szCs w:val="22"/>
        </w:rPr>
        <w:t xml:space="preserve"> required to undertake a 60 day consultation on </w:t>
      </w:r>
      <w:r w:rsidR="000F408E">
        <w:rPr>
          <w:rFonts w:ascii="Arial" w:hAnsi="Arial" w:cs="Arial"/>
          <w:sz w:val="22"/>
          <w:szCs w:val="22"/>
        </w:rPr>
        <w:t>their</w:t>
      </w:r>
      <w:r w:rsidR="003322F9" w:rsidRPr="00E0710C">
        <w:rPr>
          <w:rFonts w:ascii="Arial" w:hAnsi="Arial" w:cs="Arial"/>
          <w:sz w:val="22"/>
          <w:szCs w:val="22"/>
        </w:rPr>
        <w:t xml:space="preserve"> proposal to close the schem</w:t>
      </w:r>
      <w:r w:rsidRPr="00E0710C">
        <w:rPr>
          <w:rFonts w:ascii="Arial" w:hAnsi="Arial" w:cs="Arial"/>
          <w:sz w:val="22"/>
          <w:szCs w:val="22"/>
        </w:rPr>
        <w:t>e</w:t>
      </w:r>
      <w:r w:rsidR="003322F9" w:rsidRPr="00E0710C">
        <w:rPr>
          <w:rFonts w:ascii="Arial" w:hAnsi="Arial" w:cs="Arial"/>
          <w:sz w:val="22"/>
          <w:szCs w:val="22"/>
        </w:rPr>
        <w:t>.</w:t>
      </w:r>
      <w:r w:rsidR="00D4211D">
        <w:rPr>
          <w:rFonts w:ascii="Arial" w:hAnsi="Arial" w:cs="Arial"/>
          <w:sz w:val="22"/>
          <w:szCs w:val="22"/>
        </w:rPr>
        <w:t xml:space="preserve"> The C</w:t>
      </w:r>
      <w:r w:rsidR="00FB500A" w:rsidRPr="00E0710C">
        <w:rPr>
          <w:rFonts w:ascii="Arial" w:hAnsi="Arial" w:cs="Arial"/>
          <w:sz w:val="22"/>
          <w:szCs w:val="22"/>
        </w:rPr>
        <w:t>ompany therefore ha</w:t>
      </w:r>
      <w:r w:rsidR="00C32032">
        <w:rPr>
          <w:rFonts w:ascii="Arial" w:hAnsi="Arial" w:cs="Arial"/>
          <w:sz w:val="22"/>
          <w:szCs w:val="22"/>
        </w:rPr>
        <w:t xml:space="preserve">s </w:t>
      </w:r>
      <w:r w:rsidR="00FB500A" w:rsidRPr="00E0710C">
        <w:rPr>
          <w:rFonts w:ascii="Arial" w:hAnsi="Arial" w:cs="Arial"/>
          <w:sz w:val="22"/>
          <w:szCs w:val="22"/>
        </w:rPr>
        <w:t>no choice but to commence the consultation process so that a final decision can be in place by this year’s March deadline.</w:t>
      </w:r>
      <w:r w:rsidR="003322F9" w:rsidRPr="00E0710C">
        <w:rPr>
          <w:rFonts w:ascii="Arial" w:hAnsi="Arial" w:cs="Arial"/>
          <w:sz w:val="22"/>
          <w:szCs w:val="22"/>
        </w:rPr>
        <w:t xml:space="preserve">  </w:t>
      </w:r>
    </w:p>
    <w:p w:rsidR="003322F9" w:rsidRPr="00E0710C" w:rsidRDefault="003322F9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250A93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>Royal Mail are also duty bound to ensure that the consultation is carried out in good faith, taking all responses into account and</w:t>
      </w:r>
      <w:r w:rsidR="005B6B15" w:rsidRPr="00E0710C">
        <w:rPr>
          <w:rFonts w:ascii="Arial" w:hAnsi="Arial" w:cs="Arial"/>
          <w:sz w:val="22"/>
          <w:szCs w:val="22"/>
        </w:rPr>
        <w:t xml:space="preserve"> that</w:t>
      </w:r>
      <w:r w:rsidRPr="00E0710C">
        <w:rPr>
          <w:rFonts w:ascii="Arial" w:hAnsi="Arial" w:cs="Arial"/>
          <w:sz w:val="22"/>
          <w:szCs w:val="22"/>
        </w:rPr>
        <w:t xml:space="preserve"> the language of the consultation </w:t>
      </w:r>
      <w:r w:rsidR="005B6B15" w:rsidRPr="00E0710C">
        <w:rPr>
          <w:rFonts w:ascii="Arial" w:hAnsi="Arial" w:cs="Arial"/>
          <w:sz w:val="22"/>
          <w:szCs w:val="22"/>
        </w:rPr>
        <w:t>will</w:t>
      </w:r>
      <w:r w:rsidRPr="00E0710C">
        <w:rPr>
          <w:rFonts w:ascii="Arial" w:hAnsi="Arial" w:cs="Arial"/>
          <w:sz w:val="22"/>
          <w:szCs w:val="22"/>
        </w:rPr>
        <w:t xml:space="preserve"> not make employees feel that the proposals are fait accompli regardless of their views. </w:t>
      </w:r>
    </w:p>
    <w:p w:rsidR="003322F9" w:rsidRPr="00E0710C" w:rsidRDefault="003322F9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250A93" w:rsidRPr="00E0710C" w:rsidRDefault="005B6B15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0710C">
        <w:rPr>
          <w:rFonts w:ascii="Arial" w:hAnsi="Arial" w:cs="Arial"/>
          <w:b/>
          <w:sz w:val="22"/>
          <w:szCs w:val="22"/>
        </w:rPr>
        <w:t>CWU Position</w:t>
      </w:r>
    </w:p>
    <w:p w:rsidR="005B6B15" w:rsidRPr="00E0710C" w:rsidRDefault="005B6B15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trike/>
          <w:sz w:val="22"/>
          <w:szCs w:val="22"/>
        </w:rPr>
      </w:pPr>
    </w:p>
    <w:p w:rsidR="00250A93" w:rsidRPr="00E0710C" w:rsidRDefault="00250A93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>Branches will be aware that news of the pending consultation and the potential closure of the scheme w</w:t>
      </w:r>
      <w:r w:rsidR="00B712BC" w:rsidRPr="00E0710C">
        <w:rPr>
          <w:rFonts w:ascii="Arial" w:hAnsi="Arial" w:cs="Arial"/>
          <w:sz w:val="22"/>
          <w:szCs w:val="22"/>
        </w:rPr>
        <w:t>ere</w:t>
      </w:r>
      <w:r w:rsidRPr="00E0710C">
        <w:rPr>
          <w:rFonts w:ascii="Arial" w:hAnsi="Arial" w:cs="Arial"/>
          <w:sz w:val="22"/>
          <w:szCs w:val="22"/>
        </w:rPr>
        <w:t xml:space="preserve"> leak</w:t>
      </w:r>
      <w:r w:rsidR="00B712BC" w:rsidRPr="00E0710C">
        <w:rPr>
          <w:rFonts w:ascii="Arial" w:hAnsi="Arial" w:cs="Arial"/>
          <w:sz w:val="22"/>
          <w:szCs w:val="22"/>
        </w:rPr>
        <w:t>ed to the press way before the C</w:t>
      </w:r>
      <w:r w:rsidRPr="00E0710C">
        <w:rPr>
          <w:rFonts w:ascii="Arial" w:hAnsi="Arial" w:cs="Arial"/>
          <w:sz w:val="22"/>
          <w:szCs w:val="22"/>
        </w:rPr>
        <w:t>ompany wrote to the scheme’s members in June 2016</w:t>
      </w:r>
      <w:r w:rsidR="00B712BC" w:rsidRPr="00E0710C">
        <w:rPr>
          <w:rFonts w:ascii="Arial" w:hAnsi="Arial" w:cs="Arial"/>
          <w:sz w:val="22"/>
          <w:szCs w:val="22"/>
        </w:rPr>
        <w:t>.</w:t>
      </w:r>
      <w:r w:rsidRPr="00E0710C">
        <w:rPr>
          <w:rFonts w:ascii="Arial" w:hAnsi="Arial" w:cs="Arial"/>
          <w:sz w:val="22"/>
          <w:szCs w:val="22"/>
        </w:rPr>
        <w:t xml:space="preserve"> </w:t>
      </w:r>
      <w:r w:rsidR="00FB500A" w:rsidRPr="00E0710C">
        <w:rPr>
          <w:rFonts w:ascii="Arial" w:hAnsi="Arial" w:cs="Arial"/>
          <w:sz w:val="22"/>
          <w:szCs w:val="22"/>
        </w:rPr>
        <w:t>This act formed</w:t>
      </w:r>
      <w:r w:rsidRPr="00E0710C">
        <w:rPr>
          <w:rFonts w:ascii="Arial" w:hAnsi="Arial" w:cs="Arial"/>
          <w:sz w:val="22"/>
          <w:szCs w:val="22"/>
        </w:rPr>
        <w:t xml:space="preserve"> part of the much wider held suspicion that Royal Mail </w:t>
      </w:r>
      <w:r w:rsidR="00D4211D">
        <w:rPr>
          <w:rFonts w:ascii="Arial" w:hAnsi="Arial" w:cs="Arial"/>
          <w:sz w:val="22"/>
          <w:szCs w:val="22"/>
        </w:rPr>
        <w:t>are</w:t>
      </w:r>
      <w:r w:rsidRPr="00E0710C">
        <w:rPr>
          <w:rFonts w:ascii="Arial" w:hAnsi="Arial" w:cs="Arial"/>
          <w:sz w:val="22"/>
          <w:szCs w:val="22"/>
        </w:rPr>
        <w:t xml:space="preserve"> moving away from the mutual interest commitments enshrined in our current </w:t>
      </w:r>
      <w:r w:rsidR="00B712BC" w:rsidRPr="00E0710C">
        <w:rPr>
          <w:rFonts w:ascii="Arial" w:hAnsi="Arial" w:cs="Arial"/>
          <w:sz w:val="22"/>
          <w:szCs w:val="22"/>
        </w:rPr>
        <w:t xml:space="preserve">National Agreements </w:t>
      </w:r>
      <w:r w:rsidRPr="00E0710C">
        <w:rPr>
          <w:rFonts w:ascii="Arial" w:hAnsi="Arial" w:cs="Arial"/>
          <w:sz w:val="22"/>
          <w:szCs w:val="22"/>
        </w:rPr>
        <w:t>in favour of short term profits and shareholder appeasement.</w:t>
      </w:r>
    </w:p>
    <w:p w:rsidR="003322F9" w:rsidRPr="00E0710C" w:rsidRDefault="003322F9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250A93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 xml:space="preserve">As a consequence of these suspicions and the widely held </w:t>
      </w:r>
      <w:r w:rsidR="00B712BC" w:rsidRPr="00E0710C">
        <w:rPr>
          <w:rFonts w:ascii="Arial" w:hAnsi="Arial" w:cs="Arial"/>
          <w:sz w:val="22"/>
          <w:szCs w:val="22"/>
        </w:rPr>
        <w:t xml:space="preserve">view of </w:t>
      </w:r>
      <w:r w:rsidRPr="00E0710C">
        <w:rPr>
          <w:rFonts w:ascii="Arial" w:hAnsi="Arial" w:cs="Arial"/>
          <w:sz w:val="22"/>
          <w:szCs w:val="22"/>
        </w:rPr>
        <w:t>activist</w:t>
      </w:r>
      <w:r w:rsidR="00B712BC" w:rsidRPr="00E0710C">
        <w:rPr>
          <w:rFonts w:ascii="Arial" w:hAnsi="Arial" w:cs="Arial"/>
          <w:sz w:val="22"/>
          <w:szCs w:val="22"/>
        </w:rPr>
        <w:t>s</w:t>
      </w:r>
      <w:r w:rsidRPr="00E0710C">
        <w:rPr>
          <w:rFonts w:ascii="Arial" w:hAnsi="Arial" w:cs="Arial"/>
          <w:sz w:val="22"/>
          <w:szCs w:val="22"/>
        </w:rPr>
        <w:t xml:space="preserve"> that the </w:t>
      </w:r>
      <w:r w:rsidR="00B712BC" w:rsidRPr="00E0710C">
        <w:rPr>
          <w:rFonts w:ascii="Arial" w:hAnsi="Arial" w:cs="Arial"/>
          <w:sz w:val="22"/>
          <w:szCs w:val="22"/>
        </w:rPr>
        <w:t>C</w:t>
      </w:r>
      <w:r w:rsidRPr="00E0710C">
        <w:rPr>
          <w:rFonts w:ascii="Arial" w:hAnsi="Arial" w:cs="Arial"/>
          <w:sz w:val="22"/>
          <w:szCs w:val="22"/>
        </w:rPr>
        <w:t>ompany w</w:t>
      </w:r>
      <w:r w:rsidR="00B712BC" w:rsidRPr="00E0710C">
        <w:rPr>
          <w:rFonts w:ascii="Arial" w:hAnsi="Arial" w:cs="Arial"/>
          <w:sz w:val="22"/>
          <w:szCs w:val="22"/>
        </w:rPr>
        <w:t>ere</w:t>
      </w:r>
      <w:r w:rsidRPr="00E0710C">
        <w:rPr>
          <w:rFonts w:ascii="Arial" w:hAnsi="Arial" w:cs="Arial"/>
          <w:sz w:val="22"/>
          <w:szCs w:val="22"/>
        </w:rPr>
        <w:t xml:space="preserve"> changing direction and moving away from the spirit of our agreements, a CWU </w:t>
      </w:r>
      <w:r w:rsidR="003322F9" w:rsidRPr="00E0710C">
        <w:rPr>
          <w:rFonts w:ascii="Arial" w:hAnsi="Arial" w:cs="Arial"/>
          <w:sz w:val="22"/>
          <w:szCs w:val="22"/>
        </w:rPr>
        <w:t>Policy Forum</w:t>
      </w:r>
      <w:r w:rsidRPr="00E0710C">
        <w:rPr>
          <w:rFonts w:ascii="Arial" w:hAnsi="Arial" w:cs="Arial"/>
          <w:sz w:val="22"/>
          <w:szCs w:val="22"/>
        </w:rPr>
        <w:t xml:space="preserve"> was convened in March 2016 where Branches and the union</w:t>
      </w:r>
      <w:r w:rsidR="003322F9" w:rsidRPr="00E0710C">
        <w:rPr>
          <w:rFonts w:ascii="Arial" w:hAnsi="Arial" w:cs="Arial"/>
          <w:sz w:val="22"/>
          <w:szCs w:val="22"/>
        </w:rPr>
        <w:t>’</w:t>
      </w:r>
      <w:r w:rsidRPr="00E0710C">
        <w:rPr>
          <w:rFonts w:ascii="Arial" w:hAnsi="Arial" w:cs="Arial"/>
          <w:sz w:val="22"/>
          <w:szCs w:val="22"/>
        </w:rPr>
        <w:t xml:space="preserve">s </w:t>
      </w:r>
      <w:r w:rsidR="003322F9" w:rsidRPr="00E0710C">
        <w:rPr>
          <w:rFonts w:ascii="Arial" w:hAnsi="Arial" w:cs="Arial"/>
          <w:sz w:val="22"/>
          <w:szCs w:val="22"/>
        </w:rPr>
        <w:t xml:space="preserve">Senior Field Officials </w:t>
      </w:r>
      <w:r w:rsidRPr="00E0710C">
        <w:rPr>
          <w:rFonts w:ascii="Arial" w:hAnsi="Arial" w:cs="Arial"/>
          <w:sz w:val="22"/>
          <w:szCs w:val="22"/>
        </w:rPr>
        <w:t>set out the key objectives required to restore confidence that management are still committed t</w:t>
      </w:r>
      <w:r w:rsidR="00B712BC" w:rsidRPr="00E0710C">
        <w:rPr>
          <w:rFonts w:ascii="Arial" w:hAnsi="Arial" w:cs="Arial"/>
          <w:sz w:val="22"/>
          <w:szCs w:val="22"/>
        </w:rPr>
        <w:t>o the spirit and intent of our A</w:t>
      </w:r>
      <w:r w:rsidRPr="00E0710C">
        <w:rPr>
          <w:rFonts w:ascii="Arial" w:hAnsi="Arial" w:cs="Arial"/>
          <w:sz w:val="22"/>
          <w:szCs w:val="22"/>
        </w:rPr>
        <w:t>greements.</w:t>
      </w:r>
    </w:p>
    <w:p w:rsidR="003322F9" w:rsidRPr="00E0710C" w:rsidRDefault="003322F9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46220" w:rsidRPr="00E0710C" w:rsidRDefault="00646220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3322F9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>There is no doubt that Branche</w:t>
      </w:r>
      <w:r w:rsidR="00250A93" w:rsidRPr="00E0710C">
        <w:rPr>
          <w:rFonts w:ascii="Arial" w:hAnsi="Arial" w:cs="Arial"/>
          <w:sz w:val="22"/>
          <w:szCs w:val="22"/>
        </w:rPr>
        <w:t>s</w:t>
      </w:r>
      <w:r w:rsidR="00646220" w:rsidRPr="00E0710C">
        <w:rPr>
          <w:rFonts w:ascii="Arial" w:hAnsi="Arial" w:cs="Arial"/>
          <w:sz w:val="22"/>
          <w:szCs w:val="22"/>
        </w:rPr>
        <w:t xml:space="preserve"> and </w:t>
      </w:r>
      <w:r w:rsidRPr="00E0710C">
        <w:rPr>
          <w:rFonts w:ascii="Arial" w:hAnsi="Arial" w:cs="Arial"/>
          <w:sz w:val="22"/>
          <w:szCs w:val="22"/>
        </w:rPr>
        <w:t>R</w:t>
      </w:r>
      <w:r w:rsidR="00250A93" w:rsidRPr="00E0710C">
        <w:rPr>
          <w:rFonts w:ascii="Arial" w:hAnsi="Arial" w:cs="Arial"/>
          <w:sz w:val="22"/>
          <w:szCs w:val="22"/>
        </w:rPr>
        <w:t xml:space="preserve">epresentatives of all positions and the wider membership, are fully aware that our industry has never been under </w:t>
      </w:r>
      <w:r w:rsidR="00D4211D">
        <w:rPr>
          <w:rFonts w:ascii="Arial" w:hAnsi="Arial" w:cs="Arial"/>
          <w:sz w:val="22"/>
          <w:szCs w:val="22"/>
        </w:rPr>
        <w:t>so</w:t>
      </w:r>
      <w:r w:rsidR="00646220" w:rsidRPr="00E0710C">
        <w:rPr>
          <w:rFonts w:ascii="Arial" w:hAnsi="Arial" w:cs="Arial"/>
          <w:sz w:val="22"/>
          <w:szCs w:val="22"/>
        </w:rPr>
        <w:t xml:space="preserve"> much</w:t>
      </w:r>
      <w:r w:rsidR="00250A93" w:rsidRPr="00E0710C">
        <w:rPr>
          <w:rFonts w:ascii="Arial" w:hAnsi="Arial" w:cs="Arial"/>
          <w:sz w:val="22"/>
          <w:szCs w:val="22"/>
        </w:rPr>
        <w:t xml:space="preserve"> pressure with issues such as competition, regulation and new technology all intensifying at pace. The move on pensions, the desire to trial and use new technology which will</w:t>
      </w:r>
      <w:r w:rsidR="00D4211D">
        <w:rPr>
          <w:rFonts w:ascii="Arial" w:hAnsi="Arial" w:cs="Arial"/>
          <w:sz w:val="22"/>
          <w:szCs w:val="22"/>
        </w:rPr>
        <w:t xml:space="preserve"> impact on jobs and duty design</w:t>
      </w:r>
      <w:r w:rsidR="00250A93" w:rsidRPr="00E0710C">
        <w:rPr>
          <w:rFonts w:ascii="Arial" w:hAnsi="Arial" w:cs="Arial"/>
          <w:sz w:val="22"/>
          <w:szCs w:val="22"/>
        </w:rPr>
        <w:t xml:space="preserve"> and the incessant efficiency drive, dictates that the time is now right for us to negotiate </w:t>
      </w:r>
      <w:r w:rsidR="00646220" w:rsidRPr="00E0710C">
        <w:rPr>
          <w:rFonts w:ascii="Arial" w:hAnsi="Arial" w:cs="Arial"/>
          <w:sz w:val="22"/>
          <w:szCs w:val="22"/>
        </w:rPr>
        <w:t>a new A</w:t>
      </w:r>
      <w:r w:rsidR="00250A93" w:rsidRPr="00E0710C">
        <w:rPr>
          <w:rFonts w:ascii="Arial" w:hAnsi="Arial" w:cs="Arial"/>
          <w:sz w:val="22"/>
          <w:szCs w:val="22"/>
        </w:rPr>
        <w:t>greement with Royal Mail.</w:t>
      </w:r>
    </w:p>
    <w:p w:rsidR="003322F9" w:rsidRPr="00E0710C" w:rsidRDefault="003322F9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250A93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 xml:space="preserve">The key </w:t>
      </w:r>
      <w:r w:rsidRPr="00E0710C">
        <w:rPr>
          <w:rFonts w:ascii="Arial" w:hAnsi="Arial" w:cs="Arial"/>
          <w:b/>
          <w:sz w:val="22"/>
          <w:szCs w:val="22"/>
        </w:rPr>
        <w:t>‘Pillars of Security’</w:t>
      </w:r>
      <w:r w:rsidRPr="00E0710C">
        <w:rPr>
          <w:rFonts w:ascii="Arial" w:hAnsi="Arial" w:cs="Arial"/>
          <w:sz w:val="22"/>
          <w:szCs w:val="22"/>
        </w:rPr>
        <w:t xml:space="preserve"> we need in order to restore our confidence in cooperation going forward are;</w:t>
      </w:r>
    </w:p>
    <w:p w:rsidR="00646220" w:rsidRPr="00E0710C" w:rsidRDefault="00646220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250A93" w:rsidP="00250A9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 xml:space="preserve">An agreed solution to the </w:t>
      </w:r>
      <w:r w:rsidR="00646220" w:rsidRPr="00E0710C">
        <w:rPr>
          <w:rFonts w:ascii="Arial" w:hAnsi="Arial" w:cs="Arial"/>
          <w:sz w:val="22"/>
          <w:szCs w:val="22"/>
        </w:rPr>
        <w:t>pension</w:t>
      </w:r>
      <w:r w:rsidRPr="00E0710C">
        <w:rPr>
          <w:rFonts w:ascii="Arial" w:hAnsi="Arial" w:cs="Arial"/>
          <w:sz w:val="22"/>
          <w:szCs w:val="22"/>
        </w:rPr>
        <w:t xml:space="preserve"> situation which ensures that the pension promise and the principle of a ‘wage and dignity in retirement’ is in place for all our members </w:t>
      </w:r>
      <w:r w:rsidR="003322F9" w:rsidRPr="00E0710C">
        <w:rPr>
          <w:rFonts w:ascii="Arial" w:hAnsi="Arial" w:cs="Arial"/>
          <w:sz w:val="22"/>
          <w:szCs w:val="22"/>
        </w:rPr>
        <w:t xml:space="preserve">in </w:t>
      </w:r>
      <w:r w:rsidRPr="00E0710C">
        <w:rPr>
          <w:rFonts w:ascii="Arial" w:hAnsi="Arial" w:cs="Arial"/>
          <w:sz w:val="22"/>
          <w:szCs w:val="22"/>
        </w:rPr>
        <w:t>both the DB and DC schemes.</w:t>
      </w:r>
    </w:p>
    <w:p w:rsidR="00646220" w:rsidRPr="00E0710C" w:rsidRDefault="00646220" w:rsidP="00646220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646220" w:rsidP="00250A9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 xml:space="preserve">An agreed commitment to </w:t>
      </w:r>
      <w:r w:rsidR="00250A93" w:rsidRPr="00E0710C">
        <w:rPr>
          <w:rFonts w:ascii="Arial" w:hAnsi="Arial" w:cs="Arial"/>
          <w:sz w:val="22"/>
          <w:szCs w:val="22"/>
        </w:rPr>
        <w:t>and a timescale for a reduction in the current full-time 39hr week to 35hr</w:t>
      </w:r>
      <w:r w:rsidR="003322F9" w:rsidRPr="00E0710C">
        <w:rPr>
          <w:rFonts w:ascii="Arial" w:hAnsi="Arial" w:cs="Arial"/>
          <w:sz w:val="22"/>
          <w:szCs w:val="22"/>
        </w:rPr>
        <w:t xml:space="preserve"> gross</w:t>
      </w:r>
      <w:r w:rsidR="00250A93" w:rsidRPr="00E0710C">
        <w:rPr>
          <w:rFonts w:ascii="Arial" w:hAnsi="Arial" w:cs="Arial"/>
          <w:sz w:val="22"/>
          <w:szCs w:val="22"/>
        </w:rPr>
        <w:t>.</w:t>
      </w:r>
    </w:p>
    <w:p w:rsidR="00250A93" w:rsidRPr="00E0710C" w:rsidRDefault="00250A93" w:rsidP="00250A9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250A93" w:rsidP="00250A9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 xml:space="preserve">That the commitments and legally binding </w:t>
      </w:r>
      <w:r w:rsidR="005D2559" w:rsidRPr="00E0710C">
        <w:rPr>
          <w:rFonts w:ascii="Arial" w:hAnsi="Arial" w:cs="Arial"/>
          <w:sz w:val="22"/>
          <w:szCs w:val="22"/>
        </w:rPr>
        <w:t xml:space="preserve">provisions </w:t>
      </w:r>
      <w:r w:rsidR="00646220" w:rsidRPr="00E0710C">
        <w:rPr>
          <w:rFonts w:ascii="Arial" w:hAnsi="Arial" w:cs="Arial"/>
          <w:sz w:val="22"/>
          <w:szCs w:val="22"/>
        </w:rPr>
        <w:t>of our current A</w:t>
      </w:r>
      <w:r w:rsidRPr="00E0710C">
        <w:rPr>
          <w:rFonts w:ascii="Arial" w:hAnsi="Arial" w:cs="Arial"/>
          <w:sz w:val="22"/>
          <w:szCs w:val="22"/>
        </w:rPr>
        <w:t>greements are reaffirmed and extended</w:t>
      </w:r>
      <w:r w:rsidR="005D2559" w:rsidRPr="00E0710C">
        <w:rPr>
          <w:rFonts w:ascii="Arial" w:hAnsi="Arial" w:cs="Arial"/>
          <w:sz w:val="22"/>
          <w:szCs w:val="22"/>
        </w:rPr>
        <w:t>.</w:t>
      </w:r>
      <w:r w:rsidRPr="00E0710C">
        <w:rPr>
          <w:rFonts w:ascii="Arial" w:hAnsi="Arial" w:cs="Arial"/>
          <w:sz w:val="22"/>
          <w:szCs w:val="22"/>
        </w:rPr>
        <w:t xml:space="preserve"> </w:t>
      </w:r>
    </w:p>
    <w:p w:rsidR="00250A93" w:rsidRPr="00E0710C" w:rsidRDefault="00250A93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250A93" w:rsidP="00250A9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>That a new Pipeline/</w:t>
      </w:r>
      <w:proofErr w:type="spellStart"/>
      <w:r w:rsidRPr="00E0710C">
        <w:rPr>
          <w:rFonts w:ascii="Arial" w:hAnsi="Arial" w:cs="Arial"/>
          <w:sz w:val="22"/>
          <w:szCs w:val="22"/>
        </w:rPr>
        <w:t>Workplan</w:t>
      </w:r>
      <w:proofErr w:type="spellEnd"/>
      <w:r w:rsidRPr="00E0710C">
        <w:rPr>
          <w:rFonts w:ascii="Arial" w:hAnsi="Arial" w:cs="Arial"/>
          <w:sz w:val="22"/>
          <w:szCs w:val="22"/>
        </w:rPr>
        <w:t xml:space="preserve"> is agreed in line with our policies</w:t>
      </w:r>
      <w:r w:rsidR="005D2559" w:rsidRPr="00E0710C">
        <w:rPr>
          <w:rFonts w:ascii="Arial" w:hAnsi="Arial" w:cs="Arial"/>
          <w:sz w:val="22"/>
          <w:szCs w:val="22"/>
        </w:rPr>
        <w:t xml:space="preserve"> which </w:t>
      </w:r>
      <w:r w:rsidRPr="00E0710C">
        <w:rPr>
          <w:rFonts w:ascii="Arial" w:hAnsi="Arial" w:cs="Arial"/>
          <w:sz w:val="22"/>
          <w:szCs w:val="22"/>
        </w:rPr>
        <w:t xml:space="preserve">reverses the trend for later and later delivery start times and enables </w:t>
      </w:r>
      <w:r w:rsidR="005D2559" w:rsidRPr="00E0710C">
        <w:rPr>
          <w:rFonts w:ascii="Arial" w:hAnsi="Arial" w:cs="Arial"/>
          <w:sz w:val="22"/>
          <w:szCs w:val="22"/>
        </w:rPr>
        <w:t xml:space="preserve">Royal Mail to </w:t>
      </w:r>
      <w:r w:rsidRPr="00E0710C">
        <w:rPr>
          <w:rFonts w:ascii="Arial" w:hAnsi="Arial" w:cs="Arial"/>
          <w:sz w:val="22"/>
          <w:szCs w:val="22"/>
        </w:rPr>
        <w:t>maximis</w:t>
      </w:r>
      <w:r w:rsidR="005D2559" w:rsidRPr="00E0710C">
        <w:rPr>
          <w:rFonts w:ascii="Arial" w:hAnsi="Arial" w:cs="Arial"/>
          <w:sz w:val="22"/>
          <w:szCs w:val="22"/>
        </w:rPr>
        <w:t>e</w:t>
      </w:r>
      <w:r w:rsidRPr="00E0710C">
        <w:rPr>
          <w:rFonts w:ascii="Arial" w:hAnsi="Arial" w:cs="Arial"/>
          <w:sz w:val="22"/>
          <w:szCs w:val="22"/>
        </w:rPr>
        <w:t xml:space="preserve"> the potential </w:t>
      </w:r>
      <w:r w:rsidR="00822B44" w:rsidRPr="00E0710C">
        <w:rPr>
          <w:rFonts w:ascii="Arial" w:hAnsi="Arial" w:cs="Arial"/>
          <w:sz w:val="22"/>
          <w:szCs w:val="22"/>
        </w:rPr>
        <w:t xml:space="preserve">of our core USO delivery, </w:t>
      </w:r>
      <w:r w:rsidRPr="00E0710C">
        <w:rPr>
          <w:rFonts w:ascii="Arial" w:hAnsi="Arial" w:cs="Arial"/>
          <w:sz w:val="22"/>
          <w:szCs w:val="22"/>
        </w:rPr>
        <w:t>offering to deliver new growth opportunities right across the day from 7am onwards.</w:t>
      </w:r>
    </w:p>
    <w:p w:rsidR="005D2559" w:rsidRPr="00E0710C" w:rsidRDefault="005D2559" w:rsidP="006462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250A93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>Against that backdrop it needs to be understood that whilst pursuing our policies</w:t>
      </w:r>
      <w:r w:rsidR="00182CFF" w:rsidRPr="00E0710C">
        <w:rPr>
          <w:rFonts w:ascii="Arial" w:hAnsi="Arial" w:cs="Arial"/>
          <w:sz w:val="22"/>
          <w:szCs w:val="22"/>
        </w:rPr>
        <w:t xml:space="preserve"> to secure</w:t>
      </w:r>
      <w:r w:rsidRPr="00E0710C">
        <w:rPr>
          <w:rFonts w:ascii="Arial" w:hAnsi="Arial" w:cs="Arial"/>
          <w:sz w:val="22"/>
          <w:szCs w:val="22"/>
        </w:rPr>
        <w:t xml:space="preserve"> an</w:t>
      </w:r>
      <w:r w:rsidR="00182CFF" w:rsidRPr="00E0710C">
        <w:rPr>
          <w:rFonts w:ascii="Arial" w:hAnsi="Arial" w:cs="Arial"/>
          <w:sz w:val="22"/>
          <w:szCs w:val="22"/>
        </w:rPr>
        <w:t>d reach</w:t>
      </w:r>
      <w:r w:rsidRPr="00E0710C">
        <w:rPr>
          <w:rFonts w:ascii="Arial" w:hAnsi="Arial" w:cs="Arial"/>
          <w:sz w:val="22"/>
          <w:szCs w:val="22"/>
        </w:rPr>
        <w:t xml:space="preserve"> </w:t>
      </w:r>
      <w:r w:rsidR="00646220" w:rsidRPr="00E0710C">
        <w:rPr>
          <w:rFonts w:ascii="Arial" w:hAnsi="Arial" w:cs="Arial"/>
          <w:sz w:val="22"/>
          <w:szCs w:val="22"/>
        </w:rPr>
        <w:t>A</w:t>
      </w:r>
      <w:r w:rsidRPr="00E0710C">
        <w:rPr>
          <w:rFonts w:ascii="Arial" w:hAnsi="Arial" w:cs="Arial"/>
          <w:sz w:val="22"/>
          <w:szCs w:val="22"/>
        </w:rPr>
        <w:t>greement</w:t>
      </w:r>
      <w:r w:rsidR="00182CFF" w:rsidRPr="00E0710C">
        <w:rPr>
          <w:rFonts w:ascii="Arial" w:hAnsi="Arial" w:cs="Arial"/>
          <w:sz w:val="22"/>
          <w:szCs w:val="22"/>
        </w:rPr>
        <w:t xml:space="preserve"> </w:t>
      </w:r>
      <w:r w:rsidRPr="00E0710C">
        <w:rPr>
          <w:rFonts w:ascii="Arial" w:hAnsi="Arial" w:cs="Arial"/>
          <w:sz w:val="22"/>
          <w:szCs w:val="22"/>
        </w:rPr>
        <w:t xml:space="preserve">is our priority, the Postal Executive will not hesitate </w:t>
      </w:r>
      <w:r w:rsidR="00182CFF" w:rsidRPr="00E0710C">
        <w:rPr>
          <w:rFonts w:ascii="Arial" w:hAnsi="Arial" w:cs="Arial"/>
          <w:sz w:val="22"/>
          <w:szCs w:val="22"/>
        </w:rPr>
        <w:t>to enact</w:t>
      </w:r>
      <w:r w:rsidRPr="00E0710C">
        <w:rPr>
          <w:rFonts w:ascii="Arial" w:hAnsi="Arial" w:cs="Arial"/>
          <w:sz w:val="22"/>
          <w:szCs w:val="22"/>
        </w:rPr>
        <w:t xml:space="preserve"> our policy to ballot for industrial action </w:t>
      </w:r>
      <w:r w:rsidR="00646220" w:rsidRPr="00E0710C">
        <w:rPr>
          <w:rFonts w:ascii="Arial" w:hAnsi="Arial" w:cs="Arial"/>
          <w:sz w:val="22"/>
          <w:szCs w:val="22"/>
        </w:rPr>
        <w:t>if Royal Mail fail to reach A</w:t>
      </w:r>
      <w:r w:rsidRPr="00E0710C">
        <w:rPr>
          <w:rFonts w:ascii="Arial" w:hAnsi="Arial" w:cs="Arial"/>
          <w:sz w:val="22"/>
          <w:szCs w:val="22"/>
        </w:rPr>
        <w:t xml:space="preserve">greement with us or announce </w:t>
      </w:r>
      <w:r w:rsidR="00646220" w:rsidRPr="00E0710C">
        <w:rPr>
          <w:rFonts w:ascii="Arial" w:hAnsi="Arial" w:cs="Arial"/>
          <w:sz w:val="22"/>
          <w:szCs w:val="22"/>
        </w:rPr>
        <w:t>Executive Action</w:t>
      </w:r>
      <w:r w:rsidRPr="00E0710C">
        <w:rPr>
          <w:rFonts w:ascii="Arial" w:hAnsi="Arial" w:cs="Arial"/>
          <w:sz w:val="22"/>
          <w:szCs w:val="22"/>
        </w:rPr>
        <w:t xml:space="preserve"> on the closure of the DB pension scheme</w:t>
      </w:r>
      <w:r w:rsidR="00182CFF" w:rsidRPr="00E0710C">
        <w:rPr>
          <w:rFonts w:ascii="Arial" w:hAnsi="Arial" w:cs="Arial"/>
          <w:sz w:val="22"/>
          <w:szCs w:val="22"/>
        </w:rPr>
        <w:t>,</w:t>
      </w:r>
      <w:r w:rsidRPr="00E0710C">
        <w:rPr>
          <w:rFonts w:ascii="Arial" w:hAnsi="Arial" w:cs="Arial"/>
          <w:sz w:val="22"/>
          <w:szCs w:val="22"/>
        </w:rPr>
        <w:t xml:space="preserve"> the introduction of new technology or cost cutting e</w:t>
      </w:r>
      <w:r w:rsidR="00182CFF" w:rsidRPr="00E0710C">
        <w:rPr>
          <w:rFonts w:ascii="Arial" w:hAnsi="Arial" w:cs="Arial"/>
          <w:sz w:val="22"/>
          <w:szCs w:val="22"/>
        </w:rPr>
        <w:t>fficiency</w:t>
      </w:r>
      <w:r w:rsidRPr="00E0710C">
        <w:rPr>
          <w:rFonts w:ascii="Arial" w:hAnsi="Arial" w:cs="Arial"/>
          <w:sz w:val="22"/>
          <w:szCs w:val="22"/>
        </w:rPr>
        <w:t xml:space="preserve"> initiatives that undermine both our </w:t>
      </w:r>
      <w:r w:rsidR="00182CFF" w:rsidRPr="00E0710C">
        <w:rPr>
          <w:rFonts w:ascii="Arial" w:hAnsi="Arial" w:cs="Arial"/>
          <w:sz w:val="22"/>
          <w:szCs w:val="22"/>
        </w:rPr>
        <w:t xml:space="preserve">current </w:t>
      </w:r>
      <w:r w:rsidR="00646220" w:rsidRPr="00E0710C">
        <w:rPr>
          <w:rFonts w:ascii="Arial" w:hAnsi="Arial" w:cs="Arial"/>
          <w:sz w:val="22"/>
          <w:szCs w:val="22"/>
        </w:rPr>
        <w:t xml:space="preserve">National Agreements </w:t>
      </w:r>
      <w:r w:rsidR="00182CFF" w:rsidRPr="00E0710C">
        <w:rPr>
          <w:rFonts w:ascii="Arial" w:hAnsi="Arial" w:cs="Arial"/>
          <w:sz w:val="22"/>
          <w:szCs w:val="22"/>
        </w:rPr>
        <w:t>and/</w:t>
      </w:r>
      <w:r w:rsidRPr="00E0710C">
        <w:rPr>
          <w:rFonts w:ascii="Arial" w:hAnsi="Arial" w:cs="Arial"/>
          <w:sz w:val="22"/>
          <w:szCs w:val="22"/>
        </w:rPr>
        <w:t>or the terms and conditions of  any CWU Grades within Royal Mail Group.</w:t>
      </w:r>
    </w:p>
    <w:p w:rsidR="00646220" w:rsidRPr="00E0710C" w:rsidRDefault="00646220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50A93" w:rsidRPr="00E0710C" w:rsidRDefault="00646220" w:rsidP="00250A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710C">
        <w:rPr>
          <w:rFonts w:ascii="Arial" w:hAnsi="Arial" w:cs="Arial"/>
          <w:sz w:val="22"/>
          <w:szCs w:val="22"/>
        </w:rPr>
        <w:t>Clearly it is essential that B</w:t>
      </w:r>
      <w:r w:rsidR="00250A93" w:rsidRPr="00E0710C">
        <w:rPr>
          <w:rFonts w:ascii="Arial" w:hAnsi="Arial" w:cs="Arial"/>
          <w:sz w:val="22"/>
          <w:szCs w:val="22"/>
        </w:rPr>
        <w:t>ranches commence briefing their members on the content of this LTB with immediate effect.  Equally</w:t>
      </w:r>
      <w:r w:rsidR="00182CFF" w:rsidRPr="00E0710C">
        <w:rPr>
          <w:rFonts w:ascii="Arial" w:hAnsi="Arial" w:cs="Arial"/>
          <w:sz w:val="22"/>
          <w:szCs w:val="22"/>
        </w:rPr>
        <w:t xml:space="preserve">, the Postal Department will, </w:t>
      </w:r>
      <w:r w:rsidR="00250A93" w:rsidRPr="00E0710C">
        <w:rPr>
          <w:rFonts w:ascii="Arial" w:hAnsi="Arial" w:cs="Arial"/>
          <w:sz w:val="22"/>
          <w:szCs w:val="22"/>
        </w:rPr>
        <w:t>in conjunction with the CWU</w:t>
      </w:r>
      <w:r w:rsidR="00822B44" w:rsidRPr="00E0710C">
        <w:rPr>
          <w:rFonts w:ascii="Arial" w:hAnsi="Arial" w:cs="Arial"/>
          <w:sz w:val="22"/>
          <w:szCs w:val="22"/>
        </w:rPr>
        <w:t>’s Communications</w:t>
      </w:r>
      <w:r w:rsidR="00250A93" w:rsidRPr="00E0710C">
        <w:rPr>
          <w:rFonts w:ascii="Arial" w:hAnsi="Arial" w:cs="Arial"/>
          <w:sz w:val="22"/>
          <w:szCs w:val="22"/>
        </w:rPr>
        <w:t xml:space="preserve"> Department, commence designing and develop</w:t>
      </w:r>
      <w:r w:rsidR="00182CFF" w:rsidRPr="00E0710C">
        <w:rPr>
          <w:rFonts w:ascii="Arial" w:hAnsi="Arial" w:cs="Arial"/>
          <w:sz w:val="22"/>
          <w:szCs w:val="22"/>
        </w:rPr>
        <w:t>ing</w:t>
      </w:r>
      <w:r w:rsidR="00250A93" w:rsidRPr="00E0710C">
        <w:rPr>
          <w:rFonts w:ascii="Arial" w:hAnsi="Arial" w:cs="Arial"/>
          <w:sz w:val="22"/>
          <w:szCs w:val="22"/>
        </w:rPr>
        <w:t xml:space="preserve"> </w:t>
      </w:r>
      <w:r w:rsidRPr="00E0710C">
        <w:rPr>
          <w:rFonts w:ascii="Arial" w:hAnsi="Arial" w:cs="Arial"/>
          <w:sz w:val="22"/>
          <w:szCs w:val="22"/>
        </w:rPr>
        <w:t>communication strategies</w:t>
      </w:r>
      <w:r w:rsidR="00250A93" w:rsidRPr="00E0710C">
        <w:rPr>
          <w:rFonts w:ascii="Arial" w:hAnsi="Arial" w:cs="Arial"/>
          <w:sz w:val="22"/>
          <w:szCs w:val="22"/>
        </w:rPr>
        <w:t xml:space="preserve"> to ensure that our members fully understand both the policies and the direction we are taking in their interests.</w:t>
      </w:r>
    </w:p>
    <w:p w:rsidR="00E53FC4" w:rsidRPr="00E0710C" w:rsidRDefault="00E53FC4" w:rsidP="00E53FC4">
      <w:pPr>
        <w:pStyle w:val="NoSpacing"/>
        <w:rPr>
          <w:rFonts w:cs="Arial"/>
          <w:sz w:val="22"/>
          <w:szCs w:val="22"/>
        </w:rPr>
      </w:pPr>
    </w:p>
    <w:p w:rsidR="00E53FC4" w:rsidRPr="00E0710C" w:rsidRDefault="00E53FC4" w:rsidP="00E53FC4">
      <w:pPr>
        <w:pStyle w:val="NoSpacing"/>
        <w:rPr>
          <w:rFonts w:cs="Arial"/>
          <w:sz w:val="22"/>
          <w:szCs w:val="22"/>
        </w:rPr>
      </w:pPr>
      <w:r w:rsidRPr="00E0710C">
        <w:rPr>
          <w:rFonts w:cs="Arial"/>
          <w:sz w:val="22"/>
          <w:szCs w:val="22"/>
        </w:rPr>
        <w:t>Yours sincerely</w:t>
      </w:r>
    </w:p>
    <w:p w:rsidR="00E53FC4" w:rsidRPr="00E0710C" w:rsidRDefault="00E53FC4" w:rsidP="00E53FC4">
      <w:pPr>
        <w:pStyle w:val="NoSpacing"/>
        <w:rPr>
          <w:rFonts w:cs="Arial"/>
          <w:color w:val="000000" w:themeColor="text1"/>
          <w:sz w:val="22"/>
          <w:szCs w:val="22"/>
        </w:rPr>
      </w:pPr>
    </w:p>
    <w:p w:rsidR="00E53FC4" w:rsidRPr="00E0710C" w:rsidRDefault="00E53FC4" w:rsidP="00E53FC4">
      <w:pPr>
        <w:pStyle w:val="NoSpacing"/>
        <w:rPr>
          <w:rFonts w:cs="Arial"/>
          <w:color w:val="000000" w:themeColor="text1"/>
          <w:sz w:val="22"/>
          <w:szCs w:val="22"/>
        </w:rPr>
      </w:pPr>
      <w:r w:rsidRPr="00E0710C">
        <w:rPr>
          <w:rFonts w:cs="Arial"/>
          <w:color w:val="000000" w:themeColor="text1"/>
          <w:sz w:val="22"/>
          <w:szCs w:val="22"/>
        </w:rPr>
        <w:t xml:space="preserve">  </w:t>
      </w:r>
      <w:r w:rsidRPr="00E0710C"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5D6BAF10" wp14:editId="0727D31B">
            <wp:extent cx="2040001" cy="622300"/>
            <wp:effectExtent l="0" t="0" r="0" b="6350"/>
            <wp:docPr id="2" name="Picture 2" descr="terrypullinger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rypullingers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04" cy="62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0C">
        <w:rPr>
          <w:rFonts w:cs="Arial"/>
          <w:color w:val="000000" w:themeColor="text1"/>
          <w:sz w:val="22"/>
          <w:szCs w:val="22"/>
        </w:rPr>
        <w:t xml:space="preserve"> </w:t>
      </w:r>
    </w:p>
    <w:p w:rsidR="00BF13CC" w:rsidRPr="00E0710C" w:rsidRDefault="00E53FC4" w:rsidP="00D14BEB">
      <w:pPr>
        <w:pStyle w:val="NoSpacing"/>
        <w:rPr>
          <w:rFonts w:cs="Arial"/>
          <w:b/>
          <w:color w:val="000000" w:themeColor="text1"/>
          <w:sz w:val="22"/>
          <w:szCs w:val="22"/>
        </w:rPr>
      </w:pPr>
      <w:r w:rsidRPr="00E0710C">
        <w:rPr>
          <w:rFonts w:cs="Arial"/>
          <w:b/>
          <w:color w:val="000000" w:themeColor="text1"/>
          <w:sz w:val="22"/>
          <w:szCs w:val="22"/>
        </w:rPr>
        <w:tab/>
      </w:r>
      <w:r w:rsidRPr="00E0710C">
        <w:rPr>
          <w:rFonts w:cs="Arial"/>
          <w:b/>
          <w:color w:val="000000" w:themeColor="text1"/>
          <w:sz w:val="22"/>
          <w:szCs w:val="22"/>
        </w:rPr>
        <w:tab/>
      </w:r>
    </w:p>
    <w:p w:rsidR="00BF13CC" w:rsidRPr="00E0710C" w:rsidRDefault="00BF13CC" w:rsidP="00D14BEB">
      <w:pPr>
        <w:pStyle w:val="NoSpacing"/>
        <w:rPr>
          <w:rFonts w:cs="Arial"/>
          <w:color w:val="000000" w:themeColor="text1"/>
          <w:sz w:val="22"/>
          <w:szCs w:val="22"/>
        </w:rPr>
      </w:pPr>
      <w:r w:rsidRPr="00E0710C">
        <w:rPr>
          <w:rFonts w:cs="Arial"/>
          <w:color w:val="000000" w:themeColor="text1"/>
          <w:sz w:val="22"/>
          <w:szCs w:val="22"/>
        </w:rPr>
        <w:t>Terry Pullinger</w:t>
      </w:r>
    </w:p>
    <w:p w:rsidR="00B665A1" w:rsidRPr="00646220" w:rsidRDefault="00E53FC4" w:rsidP="00D14BEB">
      <w:pPr>
        <w:pStyle w:val="NoSpacing"/>
        <w:rPr>
          <w:rFonts w:cs="Arial"/>
          <w:b/>
          <w:sz w:val="22"/>
          <w:szCs w:val="22"/>
        </w:rPr>
      </w:pPr>
      <w:r w:rsidRPr="00E0710C">
        <w:rPr>
          <w:rFonts w:cs="Arial"/>
          <w:b/>
          <w:color w:val="000000" w:themeColor="text1"/>
          <w:sz w:val="22"/>
          <w:szCs w:val="22"/>
        </w:rPr>
        <w:t>Deputy General Secretary (P</w:t>
      </w:r>
      <w:r w:rsidR="00BF13CC" w:rsidRPr="00E0710C">
        <w:rPr>
          <w:rFonts w:cs="Arial"/>
          <w:b/>
          <w:color w:val="000000" w:themeColor="text1"/>
          <w:sz w:val="22"/>
          <w:szCs w:val="22"/>
        </w:rPr>
        <w:t>ostal</w:t>
      </w:r>
      <w:r w:rsidRPr="00E0710C">
        <w:rPr>
          <w:rFonts w:cs="Arial"/>
          <w:b/>
          <w:color w:val="000000" w:themeColor="text1"/>
          <w:sz w:val="22"/>
          <w:szCs w:val="22"/>
        </w:rPr>
        <w:t>)</w:t>
      </w:r>
      <w:r w:rsidRPr="00646220">
        <w:rPr>
          <w:rFonts w:cs="Arial"/>
          <w:b/>
          <w:color w:val="000000" w:themeColor="text1"/>
          <w:sz w:val="22"/>
          <w:szCs w:val="22"/>
        </w:rPr>
        <w:tab/>
      </w:r>
      <w:r w:rsidRPr="00646220">
        <w:rPr>
          <w:rFonts w:cs="Arial"/>
          <w:b/>
          <w:color w:val="000000" w:themeColor="text1"/>
          <w:sz w:val="22"/>
          <w:szCs w:val="22"/>
        </w:rPr>
        <w:tab/>
      </w:r>
    </w:p>
    <w:sectPr w:rsidR="00B665A1" w:rsidRPr="00646220" w:rsidSect="009A3E19">
      <w:footerReference w:type="default" r:id="rId10"/>
      <w:headerReference w:type="first" r:id="rId11"/>
      <w:footerReference w:type="first" r:id="rId12"/>
      <w:pgSz w:w="11900" w:h="16840"/>
      <w:pgMar w:top="397" w:right="1134" w:bottom="2722" w:left="1134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F0" w:rsidRDefault="007517F0" w:rsidP="00A47071">
      <w:r>
        <w:separator/>
      </w:r>
    </w:p>
  </w:endnote>
  <w:endnote w:type="continuationSeparator" w:id="0">
    <w:p w:rsidR="007517F0" w:rsidRDefault="007517F0" w:rsidP="00A4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5C" w:rsidRPr="00085C5C" w:rsidRDefault="003C5F8D" w:rsidP="00085C5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-579120</wp:posOffset>
          </wp:positionH>
          <wp:positionV relativeFrom="margin">
            <wp:posOffset>8930640</wp:posOffset>
          </wp:positionV>
          <wp:extent cx="7448550" cy="10134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b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19" w:rsidRDefault="009A3E1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-579755</wp:posOffset>
          </wp:positionH>
          <wp:positionV relativeFrom="margin">
            <wp:posOffset>7699375</wp:posOffset>
          </wp:positionV>
          <wp:extent cx="7447915" cy="101473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b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915" cy="1014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F0" w:rsidRDefault="007517F0" w:rsidP="00A47071">
      <w:r>
        <w:separator/>
      </w:r>
    </w:p>
  </w:footnote>
  <w:footnote w:type="continuationSeparator" w:id="0">
    <w:p w:rsidR="007517F0" w:rsidRDefault="007517F0" w:rsidP="00A47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19" w:rsidRDefault="009A3E19">
    <w:pPr>
      <w:pStyle w:val="Header"/>
    </w:pPr>
    <w:r>
      <w:rPr>
        <w:noProof/>
        <w:lang w:val="en-GB" w:eastAsia="en-GB"/>
      </w:rPr>
      <w:drawing>
        <wp:inline distT="0" distB="0" distL="0" distR="0">
          <wp:extent cx="6116320" cy="91913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b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1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7A95"/>
    <w:multiLevelType w:val="hybridMultilevel"/>
    <w:tmpl w:val="DDB024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71"/>
    <w:rsid w:val="00085C5C"/>
    <w:rsid w:val="000D3E6D"/>
    <w:rsid w:val="000F408E"/>
    <w:rsid w:val="00116847"/>
    <w:rsid w:val="001651F0"/>
    <w:rsid w:val="00182CFF"/>
    <w:rsid w:val="00250A93"/>
    <w:rsid w:val="003322F9"/>
    <w:rsid w:val="003C5F8D"/>
    <w:rsid w:val="004B6580"/>
    <w:rsid w:val="004D6C79"/>
    <w:rsid w:val="005B6B15"/>
    <w:rsid w:val="005D2559"/>
    <w:rsid w:val="0060647C"/>
    <w:rsid w:val="00646220"/>
    <w:rsid w:val="006760B6"/>
    <w:rsid w:val="006D2866"/>
    <w:rsid w:val="00747C76"/>
    <w:rsid w:val="007517F0"/>
    <w:rsid w:val="007568A3"/>
    <w:rsid w:val="00822B44"/>
    <w:rsid w:val="008929B6"/>
    <w:rsid w:val="009219FD"/>
    <w:rsid w:val="00985B4D"/>
    <w:rsid w:val="009A3E19"/>
    <w:rsid w:val="00A210F5"/>
    <w:rsid w:val="00A47071"/>
    <w:rsid w:val="00A479B1"/>
    <w:rsid w:val="00A748B7"/>
    <w:rsid w:val="00AF0112"/>
    <w:rsid w:val="00B20DF5"/>
    <w:rsid w:val="00B234C5"/>
    <w:rsid w:val="00B41130"/>
    <w:rsid w:val="00B665A1"/>
    <w:rsid w:val="00B712BC"/>
    <w:rsid w:val="00BB44BA"/>
    <w:rsid w:val="00BF13CC"/>
    <w:rsid w:val="00C32032"/>
    <w:rsid w:val="00C323B0"/>
    <w:rsid w:val="00C9293B"/>
    <w:rsid w:val="00D14BEB"/>
    <w:rsid w:val="00D4211D"/>
    <w:rsid w:val="00D45C71"/>
    <w:rsid w:val="00D57AC1"/>
    <w:rsid w:val="00D84F02"/>
    <w:rsid w:val="00E0710C"/>
    <w:rsid w:val="00E53FC4"/>
    <w:rsid w:val="00E673F9"/>
    <w:rsid w:val="00F50EAD"/>
    <w:rsid w:val="00F86290"/>
    <w:rsid w:val="00F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071"/>
  </w:style>
  <w:style w:type="paragraph" w:styleId="Footer">
    <w:name w:val="footer"/>
    <w:basedOn w:val="Normal"/>
    <w:link w:val="FooterChar"/>
    <w:uiPriority w:val="99"/>
    <w:unhideWhenUsed/>
    <w:rsid w:val="00A47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071"/>
  </w:style>
  <w:style w:type="paragraph" w:styleId="BalloonText">
    <w:name w:val="Balloon Text"/>
    <w:basedOn w:val="Normal"/>
    <w:link w:val="BalloonTextChar"/>
    <w:uiPriority w:val="99"/>
    <w:semiHidden/>
    <w:unhideWhenUsed/>
    <w:rsid w:val="00985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4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14BEB"/>
    <w:rPr>
      <w:rFonts w:ascii="Arial" w:eastAsia="Times New Roman" w:hAnsi="Arial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D84F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0A9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5D2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071"/>
  </w:style>
  <w:style w:type="paragraph" w:styleId="Footer">
    <w:name w:val="footer"/>
    <w:basedOn w:val="Normal"/>
    <w:link w:val="FooterChar"/>
    <w:uiPriority w:val="99"/>
    <w:unhideWhenUsed/>
    <w:rsid w:val="00A47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071"/>
  </w:style>
  <w:style w:type="paragraph" w:styleId="BalloonText">
    <w:name w:val="Balloon Text"/>
    <w:basedOn w:val="Normal"/>
    <w:link w:val="BalloonTextChar"/>
    <w:uiPriority w:val="99"/>
    <w:semiHidden/>
    <w:unhideWhenUsed/>
    <w:rsid w:val="00985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4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14BEB"/>
    <w:rPr>
      <w:rFonts w:ascii="Arial" w:eastAsia="Times New Roman" w:hAnsi="Arial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D84F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0A9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5D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jpg@01D12EAA.4A54E25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CWU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James</dc:creator>
  <cp:lastModifiedBy>acorbett</cp:lastModifiedBy>
  <cp:revision>2</cp:revision>
  <cp:lastPrinted>2016-12-15T17:36:00Z</cp:lastPrinted>
  <dcterms:created xsi:type="dcterms:W3CDTF">2017-01-04T11:49:00Z</dcterms:created>
  <dcterms:modified xsi:type="dcterms:W3CDTF">2017-01-04T11:49:00Z</dcterms:modified>
</cp:coreProperties>
</file>